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F1C" w:rsidRPr="00A75F1C" w:rsidRDefault="00A75F1C" w:rsidP="00A75F1C">
      <w:pPr>
        <w:jc w:val="center"/>
        <w:rPr>
          <w:b/>
          <w:color w:val="auto"/>
          <w:szCs w:val="30"/>
        </w:rPr>
      </w:pPr>
      <w:r w:rsidRPr="00A75F1C">
        <w:rPr>
          <w:b/>
          <w:sz w:val="28"/>
          <w:szCs w:val="28"/>
        </w:rPr>
        <w:t>Алгоритм организации производственного обучения (производственной практики) учащихся, осваивающих содержание образовательных программ профессионально-технического образования</w:t>
      </w:r>
    </w:p>
    <w:p w:rsidR="00A75F1C" w:rsidRDefault="00A75F1C" w:rsidP="00365946">
      <w:pPr>
        <w:rPr>
          <w:color w:val="auto"/>
          <w:szCs w:val="30"/>
        </w:rPr>
      </w:pPr>
    </w:p>
    <w:p w:rsidR="00D67323" w:rsidRPr="00365946" w:rsidRDefault="00D67323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 xml:space="preserve">При организации </w:t>
      </w:r>
      <w:r w:rsidR="00365946">
        <w:rPr>
          <w:color w:val="auto"/>
          <w:szCs w:val="30"/>
        </w:rPr>
        <w:t xml:space="preserve">и проведении </w:t>
      </w:r>
      <w:r w:rsidRPr="00365946">
        <w:rPr>
          <w:color w:val="auto"/>
          <w:szCs w:val="30"/>
        </w:rPr>
        <w:t xml:space="preserve">производственного обучения (производственной практики) </w:t>
      </w:r>
      <w:proofErr w:type="gramStart"/>
      <w:r w:rsidRPr="00365946">
        <w:rPr>
          <w:color w:val="auto"/>
          <w:szCs w:val="30"/>
        </w:rPr>
        <w:t>учащихся, осваивающих содержание образовательных программ профессионально-технического образования руководствуются</w:t>
      </w:r>
      <w:proofErr w:type="gramEnd"/>
      <w:r w:rsidRPr="00365946">
        <w:rPr>
          <w:color w:val="auto"/>
          <w:szCs w:val="30"/>
        </w:rPr>
        <w:t xml:space="preserve"> следующими нормативными документами:</w:t>
      </w:r>
    </w:p>
    <w:p w:rsidR="00D67323" w:rsidRPr="00365946" w:rsidRDefault="00D67323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>Кодексом Республики Беларусь об образовании.</w:t>
      </w:r>
    </w:p>
    <w:p w:rsidR="00D67323" w:rsidRPr="00365946" w:rsidRDefault="00D67323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>Образовательными стандартами Республики Беларусь профессионально-технического образования по специальности.</w:t>
      </w:r>
    </w:p>
    <w:p w:rsidR="00365946" w:rsidRDefault="00D67323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>Постановлением Министерства образования Республики Беларусь 5.08.2011 № 216 «О некоторых вопросах профессионально-технического образова</w:t>
      </w:r>
      <w:r w:rsidR="00365946">
        <w:rPr>
          <w:color w:val="auto"/>
          <w:szCs w:val="30"/>
        </w:rPr>
        <w:t>ния».</w:t>
      </w:r>
    </w:p>
    <w:p w:rsidR="00D67323" w:rsidRPr="00365946" w:rsidRDefault="00D67323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>Положением об организации производственного обучения учащихся, осваивающих содержание образовательных программ профессионально-технического образования, утвержденным постановлением Совета Министров Республики Беларусь 14.07.2011 № 953.</w:t>
      </w:r>
    </w:p>
    <w:p w:rsidR="00197057" w:rsidRPr="00365946" w:rsidRDefault="007B63E8" w:rsidP="00365946">
      <w:pPr>
        <w:rPr>
          <w:szCs w:val="30"/>
        </w:rPr>
      </w:pPr>
      <w:r w:rsidRPr="00365946">
        <w:rPr>
          <w:color w:val="auto"/>
          <w:szCs w:val="30"/>
        </w:rPr>
        <w:t xml:space="preserve">Производственная </w:t>
      </w:r>
      <w:r w:rsidR="00D24F10" w:rsidRPr="00365946">
        <w:rPr>
          <w:color w:val="auto"/>
          <w:szCs w:val="30"/>
        </w:rPr>
        <w:t>практика является заключительным период</w:t>
      </w:r>
      <w:r w:rsidR="00197057" w:rsidRPr="00365946">
        <w:rPr>
          <w:color w:val="auto"/>
          <w:szCs w:val="30"/>
        </w:rPr>
        <w:t>ом производственного обучения</w:t>
      </w:r>
      <w:r w:rsidR="00A3517A" w:rsidRPr="00365946">
        <w:rPr>
          <w:color w:val="auto"/>
          <w:szCs w:val="30"/>
        </w:rPr>
        <w:t>, проводится после прохождения тем теоретического и практического обучения</w:t>
      </w:r>
      <w:r w:rsidR="00197057" w:rsidRPr="00365946">
        <w:rPr>
          <w:color w:val="auto"/>
          <w:szCs w:val="30"/>
        </w:rPr>
        <w:t xml:space="preserve">. </w:t>
      </w:r>
      <w:r w:rsidR="00197057" w:rsidRPr="00365946">
        <w:rPr>
          <w:szCs w:val="30"/>
        </w:rPr>
        <w:t xml:space="preserve">Этот период обучения ориентирован на закрепление </w:t>
      </w:r>
      <w:r w:rsidRPr="00365946">
        <w:rPr>
          <w:szCs w:val="30"/>
        </w:rPr>
        <w:t xml:space="preserve">и совершенствование </w:t>
      </w:r>
      <w:r w:rsidR="00197057" w:rsidRPr="00365946">
        <w:rPr>
          <w:szCs w:val="30"/>
        </w:rPr>
        <w:t xml:space="preserve">учащимися требуемых тарифно-квалификационной (квалификационной) характеристикой знаний, умений, навыков по соответствующей </w:t>
      </w:r>
      <w:r w:rsidRPr="00365946">
        <w:rPr>
          <w:szCs w:val="30"/>
        </w:rPr>
        <w:t>квалификации</w:t>
      </w:r>
      <w:r w:rsidR="00197057" w:rsidRPr="00365946">
        <w:rPr>
          <w:szCs w:val="30"/>
        </w:rPr>
        <w:t>.</w:t>
      </w:r>
    </w:p>
    <w:p w:rsidR="00A40421" w:rsidRPr="00365946" w:rsidRDefault="00A40421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 xml:space="preserve">Формы, методы организации производственного обучения определяют учреждения образования. Сроки и продолжительность периодов производственного обучения устанавливают учреждения образования с учетом возможностей организаций и учреждений образования, сезонности выполнения работ. </w:t>
      </w:r>
    </w:p>
    <w:p w:rsidR="00A3517A" w:rsidRPr="00365946" w:rsidRDefault="00A3517A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>Формами организации производственной практики выступают обучение в составе бригад квалифицированных рабочих, обучение на штатном рабочем месте и др. Основными средствами обучения в этот период является конструкторская и технологическая документация, различные инструкции и т. п.</w:t>
      </w:r>
    </w:p>
    <w:p w:rsidR="007B63E8" w:rsidRPr="00365946" w:rsidRDefault="007B63E8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>В соответствии с образовательным стандартом Республики Беларусь профессионально-технического образования по специальности продолжительность заключительного периода производственного обучения (</w:t>
      </w:r>
      <w:proofErr w:type="spellStart"/>
      <w:r w:rsidRPr="00365946">
        <w:rPr>
          <w:color w:val="auto"/>
          <w:szCs w:val="30"/>
        </w:rPr>
        <w:t>прозводственной</w:t>
      </w:r>
      <w:proofErr w:type="spellEnd"/>
      <w:r w:rsidRPr="00365946">
        <w:rPr>
          <w:color w:val="auto"/>
          <w:szCs w:val="30"/>
        </w:rPr>
        <w:t xml:space="preserve"> практики) в зависимости от специфики и конкретной интеграции квалификаций и их уровня составляет 8 – 30 недель.</w:t>
      </w:r>
    </w:p>
    <w:p w:rsidR="003E7477" w:rsidRPr="00365946" w:rsidRDefault="00197057" w:rsidP="00365946">
      <w:pPr>
        <w:rPr>
          <w:szCs w:val="30"/>
        </w:rPr>
      </w:pPr>
      <w:r w:rsidRPr="00BD0CFE">
        <w:rPr>
          <w:b/>
          <w:szCs w:val="30"/>
        </w:rPr>
        <w:t>Учебную программу производственной практики</w:t>
      </w:r>
      <w:r w:rsidRPr="00365946">
        <w:rPr>
          <w:szCs w:val="30"/>
        </w:rPr>
        <w:t xml:space="preserve"> н</w:t>
      </w:r>
      <w:r w:rsidR="003E7477" w:rsidRPr="00365946">
        <w:rPr>
          <w:szCs w:val="30"/>
        </w:rPr>
        <w:t xml:space="preserve">аиболее рационально разрабатывать отдельно. </w:t>
      </w:r>
    </w:p>
    <w:p w:rsidR="001149B6" w:rsidRPr="00365946" w:rsidRDefault="001149B6" w:rsidP="00365946">
      <w:pPr>
        <w:rPr>
          <w:szCs w:val="30"/>
        </w:rPr>
      </w:pPr>
      <w:r w:rsidRPr="00365946">
        <w:rPr>
          <w:szCs w:val="30"/>
        </w:rPr>
        <w:lastRenderedPageBreak/>
        <w:t>Учебн</w:t>
      </w:r>
      <w:r w:rsidR="00A3517A" w:rsidRPr="00365946">
        <w:rPr>
          <w:szCs w:val="30"/>
        </w:rPr>
        <w:t>ая</w:t>
      </w:r>
      <w:r w:rsidRPr="00365946">
        <w:rPr>
          <w:szCs w:val="30"/>
        </w:rPr>
        <w:t xml:space="preserve"> программ</w:t>
      </w:r>
      <w:r w:rsidR="00A3517A" w:rsidRPr="00365946">
        <w:rPr>
          <w:szCs w:val="30"/>
        </w:rPr>
        <w:t>а</w:t>
      </w:r>
      <w:r w:rsidRPr="00365946">
        <w:rPr>
          <w:szCs w:val="30"/>
        </w:rPr>
        <w:t xml:space="preserve"> </w:t>
      </w:r>
      <w:r w:rsidR="00696540" w:rsidRPr="00365946">
        <w:rPr>
          <w:szCs w:val="30"/>
        </w:rPr>
        <w:t xml:space="preserve">производственной практики </w:t>
      </w:r>
      <w:r w:rsidRPr="00365946">
        <w:rPr>
          <w:szCs w:val="30"/>
        </w:rPr>
        <w:t>составля</w:t>
      </w:r>
      <w:r w:rsidR="00A3517A" w:rsidRPr="00365946">
        <w:rPr>
          <w:szCs w:val="30"/>
        </w:rPr>
        <w:t>ется</w:t>
      </w:r>
      <w:r w:rsidRPr="00365946">
        <w:rPr>
          <w:szCs w:val="30"/>
        </w:rPr>
        <w:t xml:space="preserve"> на основе:</w:t>
      </w:r>
    </w:p>
    <w:p w:rsidR="00CE2BD1" w:rsidRPr="00365946" w:rsidRDefault="00CE2BD1" w:rsidP="00365946">
      <w:pPr>
        <w:rPr>
          <w:szCs w:val="30"/>
        </w:rPr>
      </w:pPr>
      <w:r w:rsidRPr="00365946">
        <w:rPr>
          <w:szCs w:val="30"/>
        </w:rPr>
        <w:t>Кодекса об образовании Республики Беларусь;</w:t>
      </w:r>
    </w:p>
    <w:p w:rsidR="00CE2BD1" w:rsidRPr="00365946" w:rsidRDefault="00CE2BD1" w:rsidP="00365946">
      <w:pPr>
        <w:rPr>
          <w:szCs w:val="30"/>
        </w:rPr>
      </w:pPr>
      <w:r w:rsidRPr="00365946">
        <w:rPr>
          <w:szCs w:val="30"/>
        </w:rPr>
        <w:t xml:space="preserve">образовательного стандарта </w:t>
      </w:r>
      <w:r w:rsidR="001C366F">
        <w:rPr>
          <w:szCs w:val="30"/>
        </w:rPr>
        <w:t xml:space="preserve">РБ профессионально-технического образования </w:t>
      </w:r>
      <w:r w:rsidRPr="00365946">
        <w:rPr>
          <w:szCs w:val="30"/>
        </w:rPr>
        <w:t>по специальности;</w:t>
      </w:r>
    </w:p>
    <w:p w:rsidR="00CE2BD1" w:rsidRPr="00365946" w:rsidRDefault="00CE2BD1" w:rsidP="00365946">
      <w:pPr>
        <w:rPr>
          <w:szCs w:val="30"/>
        </w:rPr>
      </w:pPr>
      <w:r w:rsidRPr="00365946">
        <w:rPr>
          <w:szCs w:val="30"/>
        </w:rPr>
        <w:t>типовой учебной программы по учебному предмету «Производственное обучение»;</w:t>
      </w:r>
    </w:p>
    <w:p w:rsidR="001C366F" w:rsidRDefault="001C366F" w:rsidP="00365946">
      <w:pPr>
        <w:rPr>
          <w:szCs w:val="30"/>
        </w:rPr>
      </w:pPr>
      <w:r w:rsidRPr="001C366F">
        <w:rPr>
          <w:szCs w:val="30"/>
        </w:rPr>
        <w:t>требований единого тарифно-квалификационного справочника, профессионально-квалификационной характеристики</w:t>
      </w:r>
      <w:r>
        <w:rPr>
          <w:szCs w:val="30"/>
        </w:rPr>
        <w:t>.</w:t>
      </w:r>
    </w:p>
    <w:p w:rsidR="00585EBA" w:rsidRPr="00365946" w:rsidRDefault="00585EBA" w:rsidP="00365946">
      <w:pPr>
        <w:rPr>
          <w:szCs w:val="30"/>
        </w:rPr>
      </w:pPr>
      <w:r w:rsidRPr="00365946">
        <w:rPr>
          <w:i/>
          <w:szCs w:val="30"/>
        </w:rPr>
        <w:t xml:space="preserve">Вышеперечисленные документы размещены на сайте УО «РИПО» (http://ripo.unibel.by / </w:t>
      </w:r>
      <w:proofErr w:type="gramStart"/>
      <w:r w:rsidRPr="00365946">
        <w:rPr>
          <w:i/>
          <w:szCs w:val="30"/>
        </w:rPr>
        <w:t>Главная</w:t>
      </w:r>
      <w:proofErr w:type="gramEnd"/>
      <w:r w:rsidRPr="00365946">
        <w:rPr>
          <w:i/>
          <w:szCs w:val="30"/>
        </w:rPr>
        <w:t xml:space="preserve"> / Научно-методическое обеспечение профессионального образования).</w:t>
      </w:r>
      <w:r w:rsidRPr="00365946">
        <w:rPr>
          <w:szCs w:val="30"/>
        </w:rPr>
        <w:t xml:space="preserve"> </w:t>
      </w:r>
    </w:p>
    <w:p w:rsidR="00585EBA" w:rsidRPr="00365946" w:rsidRDefault="00585EBA" w:rsidP="00365946">
      <w:pPr>
        <w:rPr>
          <w:szCs w:val="30"/>
        </w:rPr>
      </w:pPr>
      <w:r w:rsidRPr="00365946">
        <w:rPr>
          <w:b/>
          <w:szCs w:val="30"/>
        </w:rPr>
        <w:t>Программа производственной практики</w:t>
      </w:r>
      <w:r w:rsidRPr="00365946">
        <w:rPr>
          <w:szCs w:val="30"/>
        </w:rPr>
        <w:t xml:space="preserve"> – документ, определяющий содержание и структуру производственного обучения учащихся на конкретном предприятии</w:t>
      </w:r>
      <w:r w:rsidR="00F14311" w:rsidRPr="00365946">
        <w:rPr>
          <w:szCs w:val="30"/>
        </w:rPr>
        <w:t xml:space="preserve"> (в организации)</w:t>
      </w:r>
      <w:r w:rsidRPr="00365946">
        <w:rPr>
          <w:szCs w:val="30"/>
        </w:rPr>
        <w:t>.</w:t>
      </w:r>
    </w:p>
    <w:p w:rsidR="00585EBA" w:rsidRPr="001C366F" w:rsidRDefault="00585EBA" w:rsidP="00365946">
      <w:pPr>
        <w:rPr>
          <w:b/>
          <w:i/>
          <w:szCs w:val="30"/>
        </w:rPr>
      </w:pPr>
      <w:r w:rsidRPr="001C366F">
        <w:rPr>
          <w:b/>
          <w:i/>
          <w:szCs w:val="30"/>
        </w:rPr>
        <w:t xml:space="preserve">Рекомендуемые разделы: </w:t>
      </w:r>
    </w:p>
    <w:p w:rsidR="00585EBA" w:rsidRPr="00365946" w:rsidRDefault="00585EBA" w:rsidP="00365946">
      <w:pPr>
        <w:rPr>
          <w:szCs w:val="30"/>
        </w:rPr>
      </w:pPr>
      <w:r w:rsidRPr="00365946">
        <w:rPr>
          <w:szCs w:val="30"/>
        </w:rPr>
        <w:t xml:space="preserve">титульный лист; </w:t>
      </w:r>
    </w:p>
    <w:p w:rsidR="00585EBA" w:rsidRPr="00365946" w:rsidRDefault="00585EBA" w:rsidP="00365946">
      <w:pPr>
        <w:rPr>
          <w:szCs w:val="30"/>
        </w:rPr>
      </w:pPr>
      <w:r w:rsidRPr="00365946">
        <w:rPr>
          <w:szCs w:val="30"/>
        </w:rPr>
        <w:t>общие положения;</w:t>
      </w:r>
    </w:p>
    <w:p w:rsidR="00585EBA" w:rsidRPr="00365946" w:rsidRDefault="00585EBA" w:rsidP="00365946">
      <w:pPr>
        <w:rPr>
          <w:szCs w:val="30"/>
        </w:rPr>
      </w:pPr>
      <w:r w:rsidRPr="00365946">
        <w:rPr>
          <w:szCs w:val="30"/>
        </w:rPr>
        <w:t>цель и задачи практики;</w:t>
      </w:r>
    </w:p>
    <w:p w:rsidR="00585EBA" w:rsidRPr="00365946" w:rsidRDefault="00585EBA" w:rsidP="00365946">
      <w:pPr>
        <w:rPr>
          <w:szCs w:val="30"/>
        </w:rPr>
      </w:pPr>
      <w:r w:rsidRPr="00365946">
        <w:rPr>
          <w:szCs w:val="30"/>
        </w:rPr>
        <w:t>перечень учебно-производственных работ учащихся и их содержание;</w:t>
      </w:r>
    </w:p>
    <w:p w:rsidR="00585EBA" w:rsidRDefault="00033A26" w:rsidP="00365946">
      <w:pPr>
        <w:rPr>
          <w:szCs w:val="30"/>
        </w:rPr>
      </w:pPr>
      <w:r>
        <w:rPr>
          <w:szCs w:val="30"/>
        </w:rPr>
        <w:t>перечень и характеристика рабочих мест на предприятии (в зависимости от специфики производства)</w:t>
      </w:r>
      <w:r w:rsidR="00585EBA" w:rsidRPr="00365946">
        <w:rPr>
          <w:szCs w:val="30"/>
        </w:rPr>
        <w:t>;</w:t>
      </w:r>
    </w:p>
    <w:p w:rsidR="00033A26" w:rsidRPr="00365946" w:rsidRDefault="00033A26" w:rsidP="00033A26">
      <w:pPr>
        <w:rPr>
          <w:szCs w:val="30"/>
        </w:rPr>
      </w:pPr>
      <w:r w:rsidRPr="00365946">
        <w:rPr>
          <w:szCs w:val="30"/>
        </w:rPr>
        <w:t xml:space="preserve">изучение </w:t>
      </w:r>
      <w:r>
        <w:rPr>
          <w:szCs w:val="30"/>
        </w:rPr>
        <w:t>новаторских</w:t>
      </w:r>
      <w:r w:rsidRPr="00365946">
        <w:rPr>
          <w:szCs w:val="30"/>
        </w:rPr>
        <w:t xml:space="preserve"> приемов и </w:t>
      </w:r>
      <w:r>
        <w:rPr>
          <w:szCs w:val="30"/>
        </w:rPr>
        <w:t>способов</w:t>
      </w:r>
      <w:r w:rsidRPr="00365946">
        <w:rPr>
          <w:szCs w:val="30"/>
        </w:rPr>
        <w:t xml:space="preserve"> работы;</w:t>
      </w:r>
    </w:p>
    <w:p w:rsidR="00033A26" w:rsidRPr="00365946" w:rsidRDefault="00033A26" w:rsidP="00033A26">
      <w:pPr>
        <w:rPr>
          <w:szCs w:val="30"/>
        </w:rPr>
      </w:pPr>
      <w:r w:rsidRPr="00365946">
        <w:rPr>
          <w:szCs w:val="30"/>
        </w:rPr>
        <w:t>график прохождения производственного обучения (согласованный и утвержденный в установленном порядке);</w:t>
      </w:r>
    </w:p>
    <w:p w:rsidR="00033A26" w:rsidRPr="00365946" w:rsidRDefault="00033A26" w:rsidP="00033A26">
      <w:pPr>
        <w:rPr>
          <w:szCs w:val="30"/>
        </w:rPr>
      </w:pPr>
      <w:r w:rsidRPr="00365946">
        <w:rPr>
          <w:szCs w:val="30"/>
        </w:rPr>
        <w:t>квалификационная характеристика</w:t>
      </w:r>
      <w:r>
        <w:rPr>
          <w:szCs w:val="30"/>
        </w:rPr>
        <w:t xml:space="preserve"> или требования к профессиональным компетенциям</w:t>
      </w:r>
      <w:r w:rsidRPr="00365946">
        <w:rPr>
          <w:szCs w:val="30"/>
        </w:rPr>
        <w:t>;</w:t>
      </w:r>
    </w:p>
    <w:p w:rsidR="00585EBA" w:rsidRPr="00365946" w:rsidRDefault="00585EBA" w:rsidP="00365946">
      <w:pPr>
        <w:rPr>
          <w:szCs w:val="30"/>
        </w:rPr>
      </w:pPr>
      <w:r w:rsidRPr="00365946">
        <w:rPr>
          <w:szCs w:val="30"/>
        </w:rPr>
        <w:t>критерии оценки результатов учебной деятельности обучаемых в заключительном периоде производственного обучения;</w:t>
      </w:r>
    </w:p>
    <w:p w:rsidR="00585EBA" w:rsidRPr="00365946" w:rsidRDefault="00585EBA" w:rsidP="00365946">
      <w:pPr>
        <w:rPr>
          <w:szCs w:val="30"/>
        </w:rPr>
      </w:pPr>
      <w:r w:rsidRPr="00365946">
        <w:rPr>
          <w:szCs w:val="30"/>
        </w:rPr>
        <w:t xml:space="preserve">рекомендации мастеру </w:t>
      </w:r>
      <w:proofErr w:type="gramStart"/>
      <w:r w:rsidRPr="00365946">
        <w:rPr>
          <w:szCs w:val="30"/>
        </w:rPr>
        <w:t>п</w:t>
      </w:r>
      <w:proofErr w:type="gramEnd"/>
      <w:r w:rsidRPr="00365946">
        <w:rPr>
          <w:szCs w:val="30"/>
        </w:rPr>
        <w:t>/о</w:t>
      </w:r>
      <w:r w:rsidR="00033A26">
        <w:rPr>
          <w:szCs w:val="30"/>
        </w:rPr>
        <w:t xml:space="preserve"> организации производственной практики</w:t>
      </w:r>
      <w:r w:rsidRPr="00365946">
        <w:rPr>
          <w:szCs w:val="30"/>
        </w:rPr>
        <w:t xml:space="preserve">. </w:t>
      </w:r>
    </w:p>
    <w:p w:rsidR="00F14311" w:rsidRPr="00365946" w:rsidRDefault="00F14311" w:rsidP="00365946">
      <w:pPr>
        <w:rPr>
          <w:i/>
          <w:szCs w:val="30"/>
        </w:rPr>
      </w:pPr>
      <w:r w:rsidRPr="00365946">
        <w:rPr>
          <w:i/>
          <w:szCs w:val="30"/>
        </w:rPr>
        <w:t>Методика составления перечня учебно-производственных работ представлена в методических рекомендациях «Нормирование и планирование производственной деятельности в учреждениях профессионально-технического образования», Мн., РИПО, 2011.</w:t>
      </w:r>
    </w:p>
    <w:p w:rsidR="00F14311" w:rsidRPr="00365946" w:rsidRDefault="00F14311" w:rsidP="00365946">
      <w:pPr>
        <w:rPr>
          <w:szCs w:val="30"/>
        </w:rPr>
      </w:pPr>
      <w:r w:rsidRPr="00365946">
        <w:rPr>
          <w:szCs w:val="30"/>
        </w:rPr>
        <w:t>Учебная программа производственной практики рассматривается на заседании предметной (цикловой) методической комиссии учреждения образования и утверждается его руководителем. Согласовывается с организациями, на базе которых она проводится. В случаях прохождения производственной практики на базе нескольких организаций учебные программы производственной практики утверждают в одной из этих организаций.</w:t>
      </w:r>
    </w:p>
    <w:p w:rsidR="00585EBA" w:rsidRPr="00365946" w:rsidRDefault="00585EBA" w:rsidP="00365946">
      <w:pPr>
        <w:rPr>
          <w:szCs w:val="30"/>
        </w:rPr>
      </w:pPr>
      <w:r w:rsidRPr="00365946">
        <w:rPr>
          <w:i/>
          <w:szCs w:val="30"/>
        </w:rPr>
        <w:lastRenderedPageBreak/>
        <w:t>Методика разработки учебных программ учреждений образования по учебным предметам профессионального компонента изложена в методических рекомендациях «Разработка учебно-программной документации образовательных программ профессионально-технического образования, Минск, РИПО, 2018</w:t>
      </w:r>
      <w:r w:rsidRPr="00365946">
        <w:rPr>
          <w:szCs w:val="30"/>
        </w:rPr>
        <w:t xml:space="preserve">.  </w:t>
      </w:r>
    </w:p>
    <w:p w:rsidR="00197057" w:rsidRPr="00365946" w:rsidRDefault="00197057" w:rsidP="00365946">
      <w:pPr>
        <w:rPr>
          <w:b/>
          <w:color w:val="auto"/>
          <w:szCs w:val="30"/>
        </w:rPr>
      </w:pPr>
      <w:r w:rsidRPr="00365946">
        <w:rPr>
          <w:szCs w:val="30"/>
        </w:rPr>
        <w:t xml:space="preserve">Производственную практику организовывают в соответствующих организациях. </w:t>
      </w:r>
      <w:r w:rsidR="000215AC" w:rsidRPr="00365946">
        <w:rPr>
          <w:szCs w:val="30"/>
        </w:rPr>
        <w:t>В отдельных случаях</w:t>
      </w:r>
      <w:r w:rsidRPr="00365946">
        <w:rPr>
          <w:szCs w:val="30"/>
        </w:rPr>
        <w:t xml:space="preserve"> производственная практика может также проводиться в учебно-производственных мастерских, учебных хозяйствах, на учебно-опытных участках и в других структурных подразделениях учреждения образования (при их наличии) </w:t>
      </w:r>
      <w:r w:rsidRPr="00365946">
        <w:rPr>
          <w:b/>
          <w:color w:val="auto"/>
          <w:szCs w:val="30"/>
        </w:rPr>
        <w:t>по согласованию с учредителем.</w:t>
      </w:r>
    </w:p>
    <w:p w:rsidR="007B63E8" w:rsidRPr="00365946" w:rsidRDefault="007B63E8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 xml:space="preserve">Допускается </w:t>
      </w:r>
      <w:r w:rsidR="00033A26">
        <w:rPr>
          <w:color w:val="auto"/>
          <w:szCs w:val="30"/>
        </w:rPr>
        <w:t xml:space="preserve">прохождение </w:t>
      </w:r>
      <w:r w:rsidRPr="00365946">
        <w:rPr>
          <w:color w:val="auto"/>
          <w:szCs w:val="30"/>
        </w:rPr>
        <w:t>производственной практики в составе студенческих отрядов, если выполняемая учащимся работа соответствует специальности, по которой он обучается.</w:t>
      </w:r>
    </w:p>
    <w:p w:rsidR="00F14311" w:rsidRPr="00365946" w:rsidRDefault="00F14311" w:rsidP="00365946">
      <w:pPr>
        <w:rPr>
          <w:color w:val="auto"/>
          <w:szCs w:val="30"/>
        </w:rPr>
      </w:pPr>
      <w:r w:rsidRPr="00365946">
        <w:rPr>
          <w:color w:val="auto"/>
          <w:szCs w:val="30"/>
        </w:rPr>
        <w:t xml:space="preserve">Для проведения производственного обучения между учреждениями образования и организациями заключается </w:t>
      </w:r>
      <w:r w:rsidRPr="00365946">
        <w:rPr>
          <w:b/>
          <w:color w:val="auto"/>
          <w:szCs w:val="30"/>
        </w:rPr>
        <w:t>договор об организации производственного обучения учащихся</w:t>
      </w:r>
      <w:r w:rsidRPr="00365946">
        <w:rPr>
          <w:color w:val="auto"/>
          <w:szCs w:val="30"/>
        </w:rPr>
        <w:t>, осваивающих содержание образовательных программ профессионально-технического образования.</w:t>
      </w:r>
      <w:r w:rsidR="00033A26">
        <w:rPr>
          <w:color w:val="auto"/>
          <w:szCs w:val="30"/>
        </w:rPr>
        <w:t xml:space="preserve"> </w:t>
      </w:r>
      <w:proofErr w:type="gramStart"/>
      <w:r w:rsidR="00033A26">
        <w:rPr>
          <w:color w:val="auto"/>
          <w:szCs w:val="30"/>
        </w:rPr>
        <w:t xml:space="preserve">(Форма договора представлена в Положении об </w:t>
      </w:r>
      <w:r w:rsidR="00033A26" w:rsidRPr="00033A26">
        <w:rPr>
          <w:color w:val="auto"/>
          <w:szCs w:val="30"/>
        </w:rPr>
        <w:t>организации производственного обучения учащихся, осваивающих содержание образовательных программ профессионально-технического образования, утвержденным постановлением Совета Министров Республики Беларусь 14.07.2011 № 953</w:t>
      </w:r>
      <w:proofErr w:type="gramEnd"/>
    </w:p>
    <w:p w:rsidR="008C6E86" w:rsidRPr="00365946" w:rsidRDefault="008C6E86" w:rsidP="00365946">
      <w:pPr>
        <w:rPr>
          <w:szCs w:val="30"/>
        </w:rPr>
      </w:pPr>
      <w:r w:rsidRPr="00365946">
        <w:rPr>
          <w:szCs w:val="30"/>
        </w:rPr>
        <w:t xml:space="preserve">Перед прохождением производственной практики </w:t>
      </w:r>
      <w:r w:rsidRPr="001C366F">
        <w:rPr>
          <w:i/>
          <w:szCs w:val="30"/>
        </w:rPr>
        <w:t>в учреждении</w:t>
      </w:r>
      <w:r w:rsidRPr="00365946">
        <w:rPr>
          <w:szCs w:val="30"/>
        </w:rPr>
        <w:t xml:space="preserve"> образования издается </w:t>
      </w:r>
      <w:r w:rsidRPr="00365946">
        <w:rPr>
          <w:b/>
          <w:szCs w:val="30"/>
        </w:rPr>
        <w:t>приказ о прохождении производственной практики</w:t>
      </w:r>
      <w:r w:rsidRPr="00365946">
        <w:rPr>
          <w:szCs w:val="30"/>
        </w:rPr>
        <w:t>, где определяются сроки, место проведения, список учащихся, ответственные за общее руководство и за непосредственное руководство производственной практикой от учреждения образования.</w:t>
      </w:r>
    </w:p>
    <w:p w:rsidR="008C6E86" w:rsidRPr="00365946" w:rsidRDefault="008C6E86" w:rsidP="00365946">
      <w:pPr>
        <w:rPr>
          <w:szCs w:val="30"/>
        </w:rPr>
      </w:pPr>
      <w:r w:rsidRPr="001C366F">
        <w:rPr>
          <w:i/>
          <w:szCs w:val="30"/>
        </w:rPr>
        <w:t>В организации</w:t>
      </w:r>
      <w:r w:rsidRPr="00365946">
        <w:rPr>
          <w:szCs w:val="30"/>
        </w:rPr>
        <w:t xml:space="preserve"> издается приказ о з</w:t>
      </w:r>
      <w:bookmarkStart w:id="0" w:name="_GoBack"/>
      <w:bookmarkEnd w:id="0"/>
      <w:r w:rsidRPr="00365946">
        <w:rPr>
          <w:szCs w:val="30"/>
        </w:rPr>
        <w:t>ачислении учащихся на производственную практику</w:t>
      </w:r>
      <w:r w:rsidR="00371FBE" w:rsidRPr="00365946">
        <w:rPr>
          <w:szCs w:val="30"/>
        </w:rPr>
        <w:t xml:space="preserve"> согласно договорам об организации производственной практики учащихся, где определяются сроки, место проведения, список учащихся, ответственные за общее руководство и непосредственное руководство производственной практикой от организации.</w:t>
      </w:r>
    </w:p>
    <w:p w:rsidR="00F14311" w:rsidRPr="00365946" w:rsidRDefault="00F14311" w:rsidP="00365946">
      <w:pPr>
        <w:rPr>
          <w:szCs w:val="30"/>
        </w:rPr>
      </w:pPr>
      <w:r w:rsidRPr="00365946">
        <w:rPr>
          <w:szCs w:val="30"/>
        </w:rPr>
        <w:t xml:space="preserve">Общее руководство производственной практикой от учреждения образования осуществляют заместители руководителей учреждений образования по учебно-производственной работе (производственному обучению), старшие мастера учреждений образования. Непосредственное руководство производственным обучением от учреждения образования </w:t>
      </w:r>
      <w:r w:rsidRPr="00365946">
        <w:rPr>
          <w:i/>
          <w:szCs w:val="30"/>
        </w:rPr>
        <w:t>во все периоды</w:t>
      </w:r>
      <w:r w:rsidRPr="00365946">
        <w:rPr>
          <w:szCs w:val="30"/>
        </w:rPr>
        <w:t xml:space="preserve"> осуществляет мастер производственного обучения учреждения образования.</w:t>
      </w:r>
    </w:p>
    <w:p w:rsidR="00F14311" w:rsidRPr="00365946" w:rsidRDefault="00DD75D2" w:rsidP="00365946">
      <w:pPr>
        <w:rPr>
          <w:szCs w:val="30"/>
        </w:rPr>
      </w:pPr>
      <w:r w:rsidRPr="00365946">
        <w:rPr>
          <w:szCs w:val="30"/>
        </w:rPr>
        <w:lastRenderedPageBreak/>
        <w:t xml:space="preserve">Общее руководство производственной практикой </w:t>
      </w:r>
      <w:r w:rsidRPr="00365946">
        <w:rPr>
          <w:szCs w:val="30"/>
          <w:u w:val="single"/>
        </w:rPr>
        <w:t>от организации</w:t>
      </w:r>
      <w:r w:rsidRPr="00365946">
        <w:rPr>
          <w:szCs w:val="30"/>
        </w:rPr>
        <w:t xml:space="preserve"> возлагается на одного из заместителей руководителя организации, или других специалистов организации, назначаемых приказом руководителя организации, которые организуют производственную практику учащихся. </w:t>
      </w:r>
    </w:p>
    <w:p w:rsidR="00F14311" w:rsidRPr="00365946" w:rsidRDefault="00F14311" w:rsidP="00365946">
      <w:pPr>
        <w:rPr>
          <w:szCs w:val="30"/>
        </w:rPr>
      </w:pPr>
      <w:r w:rsidRPr="00365946">
        <w:rPr>
          <w:szCs w:val="30"/>
        </w:rPr>
        <w:t>Непосредственное руководство производственной пр</w:t>
      </w:r>
      <w:r w:rsidR="008E52A1">
        <w:rPr>
          <w:szCs w:val="30"/>
        </w:rPr>
        <w:t>а</w:t>
      </w:r>
      <w:r w:rsidRPr="00365946">
        <w:rPr>
          <w:szCs w:val="30"/>
        </w:rPr>
        <w:t xml:space="preserve">ктикой учащихся на объекте организации осуществляет специалист или квалифицированный рабочий организации, который назначается приказом руководителя организации (распоряжением руководителя структурного подразделения организации) руководителем производственного обучения учащихся на объекте организации </w:t>
      </w:r>
      <w:r w:rsidR="00945D69" w:rsidRPr="00365946">
        <w:rPr>
          <w:szCs w:val="30"/>
        </w:rPr>
        <w:t>(</w:t>
      </w:r>
      <w:r w:rsidRPr="00365946">
        <w:rPr>
          <w:szCs w:val="30"/>
        </w:rPr>
        <w:t>также может осуществляться мастером производственного обучения учреждения образования</w:t>
      </w:r>
      <w:r w:rsidR="00945D69" w:rsidRPr="00365946">
        <w:rPr>
          <w:szCs w:val="30"/>
        </w:rPr>
        <w:t>)</w:t>
      </w:r>
      <w:r w:rsidRPr="00365946">
        <w:rPr>
          <w:szCs w:val="30"/>
        </w:rPr>
        <w:t>.</w:t>
      </w:r>
    </w:p>
    <w:p w:rsidR="00F76F08" w:rsidRPr="00365946" w:rsidRDefault="00F76F08" w:rsidP="00365946">
      <w:pPr>
        <w:rPr>
          <w:szCs w:val="30"/>
        </w:rPr>
      </w:pPr>
      <w:proofErr w:type="gramStart"/>
      <w:r w:rsidRPr="00365946">
        <w:rPr>
          <w:szCs w:val="30"/>
        </w:rPr>
        <w:t>Контроль за</w:t>
      </w:r>
      <w:proofErr w:type="gramEnd"/>
      <w:r w:rsidRPr="00365946">
        <w:rPr>
          <w:szCs w:val="30"/>
        </w:rPr>
        <w:t xml:space="preserve"> выполнением учащихся учебной программы производственной практики обеспечивает </w:t>
      </w:r>
      <w:r w:rsidR="003A5770" w:rsidRPr="00365946">
        <w:rPr>
          <w:szCs w:val="30"/>
        </w:rPr>
        <w:t>мастер производственного обучения учреждения образования</w:t>
      </w:r>
      <w:r w:rsidRPr="00365946">
        <w:rPr>
          <w:szCs w:val="30"/>
        </w:rPr>
        <w:t xml:space="preserve"> совместно с руководителем производственной практикой учащихся на объекте организации.</w:t>
      </w:r>
    </w:p>
    <w:p w:rsidR="00BF4FA0" w:rsidRPr="00365946" w:rsidRDefault="001149B6" w:rsidP="00365946">
      <w:pPr>
        <w:rPr>
          <w:szCs w:val="30"/>
        </w:rPr>
      </w:pPr>
      <w:r w:rsidRPr="00365946">
        <w:rPr>
          <w:szCs w:val="30"/>
        </w:rPr>
        <w:t xml:space="preserve">Учет </w:t>
      </w:r>
      <w:r w:rsidR="00945D69" w:rsidRPr="00365946">
        <w:rPr>
          <w:szCs w:val="30"/>
        </w:rPr>
        <w:t>производственных работ</w:t>
      </w:r>
      <w:r w:rsidRPr="00365946">
        <w:rPr>
          <w:szCs w:val="30"/>
        </w:rPr>
        <w:t xml:space="preserve"> </w:t>
      </w:r>
      <w:r w:rsidR="00383D1E" w:rsidRPr="00365946">
        <w:rPr>
          <w:szCs w:val="30"/>
        </w:rPr>
        <w:t xml:space="preserve">учащихся </w:t>
      </w:r>
      <w:r w:rsidRPr="00365946">
        <w:rPr>
          <w:b/>
          <w:szCs w:val="30"/>
        </w:rPr>
        <w:t>осуществляют в дневнике учета производственных работ при прохождении производственно</w:t>
      </w:r>
      <w:r w:rsidR="00945D69" w:rsidRPr="00365946">
        <w:rPr>
          <w:b/>
          <w:szCs w:val="30"/>
        </w:rPr>
        <w:t>й</w:t>
      </w:r>
      <w:r w:rsidRPr="00365946">
        <w:rPr>
          <w:b/>
          <w:szCs w:val="30"/>
        </w:rPr>
        <w:t xml:space="preserve"> </w:t>
      </w:r>
      <w:r w:rsidR="00945D69" w:rsidRPr="00365946">
        <w:rPr>
          <w:b/>
          <w:szCs w:val="30"/>
        </w:rPr>
        <w:t>практики</w:t>
      </w:r>
      <w:r w:rsidRPr="00365946">
        <w:rPr>
          <w:szCs w:val="30"/>
        </w:rPr>
        <w:t>. Данный дневник используется в обязательном порядке при осуществлении заключительного пер</w:t>
      </w:r>
      <w:r w:rsidR="005954E1" w:rsidRPr="00365946">
        <w:rPr>
          <w:szCs w:val="30"/>
        </w:rPr>
        <w:t>иода производственного обучения</w:t>
      </w:r>
      <w:r w:rsidRPr="00365946">
        <w:rPr>
          <w:szCs w:val="30"/>
        </w:rPr>
        <w:t>.</w:t>
      </w:r>
      <w:r w:rsidR="00BF4FA0" w:rsidRPr="00365946">
        <w:rPr>
          <w:szCs w:val="30"/>
        </w:rPr>
        <w:t xml:space="preserve"> Выдаются учащимся накануне их выхода на ПП. Ведется учащимся на протяжении всего периода ПП под руководством мастера </w:t>
      </w:r>
      <w:proofErr w:type="gramStart"/>
      <w:r w:rsidR="00BF4FA0" w:rsidRPr="00365946">
        <w:rPr>
          <w:szCs w:val="30"/>
        </w:rPr>
        <w:t>п</w:t>
      </w:r>
      <w:proofErr w:type="gramEnd"/>
      <w:r w:rsidR="00BF4FA0" w:rsidRPr="00365946">
        <w:rPr>
          <w:szCs w:val="30"/>
        </w:rPr>
        <w:t xml:space="preserve">/о в соответствии с программой ПП. </w:t>
      </w:r>
    </w:p>
    <w:p w:rsidR="00BF4FA0" w:rsidRPr="00365946" w:rsidRDefault="00BF4FA0" w:rsidP="00365946">
      <w:pPr>
        <w:rPr>
          <w:szCs w:val="30"/>
        </w:rPr>
      </w:pPr>
      <w:r w:rsidRPr="00365946">
        <w:rPr>
          <w:szCs w:val="30"/>
        </w:rPr>
        <w:t>Дневники учета производственных работ подписывают руководитель производственного обучения учащихся на объекте организации и мастер производственного обучения от учреждения образования.</w:t>
      </w:r>
    </w:p>
    <w:p w:rsidR="00434FEC" w:rsidRPr="00365946" w:rsidRDefault="00383D1E" w:rsidP="00365946">
      <w:pPr>
        <w:rPr>
          <w:szCs w:val="30"/>
        </w:rPr>
      </w:pPr>
      <w:r w:rsidRPr="00365946">
        <w:rPr>
          <w:szCs w:val="30"/>
        </w:rPr>
        <w:t xml:space="preserve">Руководитель производственного обучения учащихся на объекте производства (организации) по окончании производственной практики составляет </w:t>
      </w:r>
      <w:r w:rsidRPr="00365946">
        <w:rPr>
          <w:b/>
          <w:szCs w:val="30"/>
        </w:rPr>
        <w:t xml:space="preserve">производственную характеристику на </w:t>
      </w:r>
      <w:r w:rsidR="00434FEC" w:rsidRPr="00365946">
        <w:rPr>
          <w:b/>
          <w:szCs w:val="30"/>
        </w:rPr>
        <w:t xml:space="preserve">каждого </w:t>
      </w:r>
      <w:r w:rsidRPr="00365946">
        <w:rPr>
          <w:b/>
          <w:szCs w:val="30"/>
        </w:rPr>
        <w:t>учащегося</w:t>
      </w:r>
      <w:r w:rsidRPr="00365946">
        <w:rPr>
          <w:szCs w:val="30"/>
        </w:rPr>
        <w:t xml:space="preserve"> с отражением в ней качества выполнения учебно-производственных работ (заданий), уровня профессиональной подготовки и дает рекомендацию о присвоении соответствующей квалификации рабочего или служащего.</w:t>
      </w:r>
      <w:r w:rsidR="004B1FFC" w:rsidRPr="00365946">
        <w:rPr>
          <w:szCs w:val="30"/>
        </w:rPr>
        <w:t xml:space="preserve"> </w:t>
      </w:r>
      <w:r w:rsidR="00434FEC" w:rsidRPr="00365946">
        <w:rPr>
          <w:szCs w:val="30"/>
        </w:rPr>
        <w:t xml:space="preserve">Подписывают руководители </w:t>
      </w:r>
      <w:proofErr w:type="gramStart"/>
      <w:r w:rsidR="00434FEC" w:rsidRPr="00365946">
        <w:rPr>
          <w:szCs w:val="30"/>
        </w:rPr>
        <w:t>п</w:t>
      </w:r>
      <w:proofErr w:type="gramEnd"/>
      <w:r w:rsidR="00434FEC" w:rsidRPr="00365946">
        <w:rPr>
          <w:szCs w:val="30"/>
        </w:rPr>
        <w:t xml:space="preserve">/о учащихся, осуществляющие его общее руководство на объекте организации и </w:t>
      </w:r>
      <w:r w:rsidR="004B1FFC" w:rsidRPr="00365946">
        <w:rPr>
          <w:szCs w:val="30"/>
        </w:rPr>
        <w:t xml:space="preserve">мастера </w:t>
      </w:r>
      <w:r w:rsidR="00434FEC" w:rsidRPr="00365946">
        <w:rPr>
          <w:szCs w:val="30"/>
        </w:rPr>
        <w:t>п/о</w:t>
      </w:r>
      <w:r w:rsidR="00266F49" w:rsidRPr="00365946">
        <w:rPr>
          <w:szCs w:val="30"/>
        </w:rPr>
        <w:t>.</w:t>
      </w:r>
    </w:p>
    <w:p w:rsidR="00266F49" w:rsidRPr="00365946" w:rsidRDefault="00266F49" w:rsidP="00365946">
      <w:pPr>
        <w:rPr>
          <w:szCs w:val="30"/>
        </w:rPr>
      </w:pPr>
      <w:r w:rsidRPr="00365946">
        <w:rPr>
          <w:szCs w:val="30"/>
        </w:rPr>
        <w:t xml:space="preserve">Формы дневника учета производственных работ при прохождении производственной практики  и производственной характеристики размещены в приложениях к Правилам проведения аттестации учащихся при освоении содержания образовательных программ профессионально-технического образования, </w:t>
      </w:r>
      <w:proofErr w:type="gramStart"/>
      <w:r w:rsidRPr="00365946">
        <w:rPr>
          <w:szCs w:val="30"/>
        </w:rPr>
        <w:t>утвержденными</w:t>
      </w:r>
      <w:proofErr w:type="gramEnd"/>
      <w:r w:rsidRPr="00365946">
        <w:rPr>
          <w:szCs w:val="30"/>
        </w:rPr>
        <w:t xml:space="preserve"> Постановлением Министерства образования Республики Беларусь 05.08.2011 № 216.</w:t>
      </w:r>
    </w:p>
    <w:sectPr w:rsidR="00266F49" w:rsidRPr="00365946" w:rsidSect="00A75F1C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9B6"/>
    <w:rsid w:val="000207C5"/>
    <w:rsid w:val="000215AC"/>
    <w:rsid w:val="00033A26"/>
    <w:rsid w:val="000A21CE"/>
    <w:rsid w:val="000B0C92"/>
    <w:rsid w:val="000D2A25"/>
    <w:rsid w:val="000D5ECA"/>
    <w:rsid w:val="001149B6"/>
    <w:rsid w:val="001717F4"/>
    <w:rsid w:val="00173F9B"/>
    <w:rsid w:val="00197057"/>
    <w:rsid w:val="001C1D99"/>
    <w:rsid w:val="001C366F"/>
    <w:rsid w:val="001E3CA6"/>
    <w:rsid w:val="001F2ED8"/>
    <w:rsid w:val="00261D25"/>
    <w:rsid w:val="00266F49"/>
    <w:rsid w:val="00365946"/>
    <w:rsid w:val="00371FBE"/>
    <w:rsid w:val="00383D1E"/>
    <w:rsid w:val="003A5770"/>
    <w:rsid w:val="003E7477"/>
    <w:rsid w:val="00434FEC"/>
    <w:rsid w:val="00455F7C"/>
    <w:rsid w:val="0046496C"/>
    <w:rsid w:val="00472E25"/>
    <w:rsid w:val="004A6E8D"/>
    <w:rsid w:val="004B1FFC"/>
    <w:rsid w:val="005200E8"/>
    <w:rsid w:val="00556A51"/>
    <w:rsid w:val="00585EBA"/>
    <w:rsid w:val="005954E1"/>
    <w:rsid w:val="0062393F"/>
    <w:rsid w:val="006727B4"/>
    <w:rsid w:val="00684C7F"/>
    <w:rsid w:val="00696540"/>
    <w:rsid w:val="006D232C"/>
    <w:rsid w:val="0072138E"/>
    <w:rsid w:val="007308EA"/>
    <w:rsid w:val="007B63E8"/>
    <w:rsid w:val="007D7A87"/>
    <w:rsid w:val="00812C55"/>
    <w:rsid w:val="008C6E86"/>
    <w:rsid w:val="008E52A1"/>
    <w:rsid w:val="008F0015"/>
    <w:rsid w:val="00945D69"/>
    <w:rsid w:val="00960D6F"/>
    <w:rsid w:val="009E02B5"/>
    <w:rsid w:val="00A3517A"/>
    <w:rsid w:val="00A40421"/>
    <w:rsid w:val="00A75F1C"/>
    <w:rsid w:val="00A8154E"/>
    <w:rsid w:val="00AC3899"/>
    <w:rsid w:val="00AC61B4"/>
    <w:rsid w:val="00AF6F5A"/>
    <w:rsid w:val="00BD0CFE"/>
    <w:rsid w:val="00BF4FA0"/>
    <w:rsid w:val="00C50584"/>
    <w:rsid w:val="00C66500"/>
    <w:rsid w:val="00C95D2A"/>
    <w:rsid w:val="00CE2BD1"/>
    <w:rsid w:val="00D21871"/>
    <w:rsid w:val="00D24F10"/>
    <w:rsid w:val="00D3186E"/>
    <w:rsid w:val="00D67323"/>
    <w:rsid w:val="00DD24E8"/>
    <w:rsid w:val="00DD75D2"/>
    <w:rsid w:val="00DE6AC6"/>
    <w:rsid w:val="00E3344B"/>
    <w:rsid w:val="00E764D6"/>
    <w:rsid w:val="00E95871"/>
    <w:rsid w:val="00EC1B1E"/>
    <w:rsid w:val="00EF4B15"/>
    <w:rsid w:val="00F126BD"/>
    <w:rsid w:val="00F14311"/>
    <w:rsid w:val="00F60716"/>
    <w:rsid w:val="00F725D7"/>
    <w:rsid w:val="00F76F08"/>
    <w:rsid w:val="00FA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color w:val="000000" w:themeColor="text1"/>
        <w:sz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ED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ED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color w:val="000000" w:themeColor="text1"/>
        <w:sz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ED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ED8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7754C-05F3-4E56-BF1B-C5BDCC535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4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2019-11-29T06:42:00Z</cp:lastPrinted>
  <dcterms:created xsi:type="dcterms:W3CDTF">2019-11-25T07:46:00Z</dcterms:created>
  <dcterms:modified xsi:type="dcterms:W3CDTF">2019-12-03T05:31:00Z</dcterms:modified>
</cp:coreProperties>
</file>